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E9" w:rsidRDefault="003614E9" w:rsidP="003614E9">
      <w:pPr>
        <w:jc w:val="center"/>
        <w:rPr>
          <w:b/>
          <w:u w:val="single"/>
        </w:rPr>
      </w:pPr>
      <w:r>
        <w:rPr>
          <w:noProof/>
        </w:rPr>
        <w:drawing>
          <wp:inline distT="0" distB="0" distL="0" distR="0">
            <wp:extent cx="546100" cy="655320"/>
            <wp:effectExtent l="19050" t="0" r="635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4E9" w:rsidRDefault="003614E9" w:rsidP="003614E9">
      <w:pPr>
        <w:pStyle w:val="a4"/>
      </w:pPr>
    </w:p>
    <w:p w:rsidR="003614E9" w:rsidRDefault="003614E9" w:rsidP="003614E9">
      <w:pPr>
        <w:pStyle w:val="a4"/>
      </w:pPr>
      <w:r>
        <w:t>АДМИНИСТРАЦИЯ КРАСНОХОЛМСКОГО МУНИЦИПАЛЬНОГО ОКРУГА</w:t>
      </w:r>
    </w:p>
    <w:p w:rsidR="003614E9" w:rsidRDefault="003614E9" w:rsidP="003614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ТВЕРСКОЙ ОБЛАСТИ</w:t>
      </w:r>
    </w:p>
    <w:p w:rsidR="003614E9" w:rsidRDefault="003614E9" w:rsidP="003614E9">
      <w:pPr>
        <w:pStyle w:val="1"/>
        <w:rPr>
          <w:rFonts w:ascii="Times New Roman" w:hAnsi="Times New Roman"/>
          <w:color w:val="auto"/>
          <w:spacing w:val="70"/>
          <w:sz w:val="28"/>
          <w:szCs w:val="28"/>
        </w:rPr>
      </w:pPr>
      <w:r>
        <w:rPr>
          <w:rFonts w:ascii="Times New Roman" w:hAnsi="Times New Roman"/>
          <w:color w:val="auto"/>
          <w:spacing w:val="70"/>
          <w:sz w:val="28"/>
          <w:szCs w:val="28"/>
        </w:rPr>
        <w:t>ПОСТАНОВЛЕНИЕ</w:t>
      </w:r>
    </w:p>
    <w:p w:rsidR="003614E9" w:rsidRDefault="003614E9" w:rsidP="003614E9">
      <w:pPr>
        <w:ind w:left="-16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3614E9" w:rsidTr="003614E9">
        <w:tc>
          <w:tcPr>
            <w:tcW w:w="3190" w:type="dxa"/>
            <w:hideMark/>
          </w:tcPr>
          <w:p w:rsidR="003614E9" w:rsidRPr="00B27B51" w:rsidRDefault="003614E9" w:rsidP="001A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62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A508E">
              <w:rPr>
                <w:rFonts w:ascii="Times New Roman" w:hAnsi="Times New Roman" w:cs="Times New Roman"/>
                <w:sz w:val="28"/>
                <w:szCs w:val="28"/>
              </w:rPr>
              <w:t>30.06.</w:t>
            </w:r>
            <w:r w:rsidRPr="00B27B5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27B51" w:rsidRPr="00B27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27B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3190" w:type="dxa"/>
            <w:hideMark/>
          </w:tcPr>
          <w:p w:rsidR="003614E9" w:rsidRDefault="00361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Красный Холм</w:t>
            </w:r>
          </w:p>
        </w:tc>
        <w:tc>
          <w:tcPr>
            <w:tcW w:w="3190" w:type="dxa"/>
            <w:hideMark/>
          </w:tcPr>
          <w:p w:rsidR="003614E9" w:rsidRDefault="003614E9" w:rsidP="001A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</w:t>
            </w:r>
            <w:r w:rsidR="000100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508E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</w:tbl>
    <w:p w:rsidR="003614E9" w:rsidRDefault="003614E9" w:rsidP="003614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  Постановление №252 от 26.12.2020 «Об утверждении  муниципальной  программы «Реализация молодежной политики   в Краснохолмском  муниципальном округе Тверской области» на 2021-2026 годы»</w:t>
      </w:r>
    </w:p>
    <w:p w:rsidR="003614E9" w:rsidRDefault="003614E9" w:rsidP="003614E9">
      <w:pPr>
        <w:tabs>
          <w:tab w:val="center" w:pos="4677"/>
          <w:tab w:val="left" w:pos="7140"/>
        </w:tabs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7FF">
        <w:rPr>
          <w:rFonts w:ascii="Times New Roman" w:hAnsi="Times New Roman" w:cs="Times New Roman"/>
          <w:sz w:val="28"/>
          <w:szCs w:val="28"/>
        </w:rPr>
        <w:t xml:space="preserve"> </w:t>
      </w:r>
      <w:r w:rsidR="0013639C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Тверской области №7-пп от 24.01.2023г. «О распределении субсидий из областного бюджета Тверской области бюджетам муниципальных образований Тверской области на реализацию мероприятий по обеспечению жильем молодых семей в 2023 году»</w:t>
      </w:r>
      <w:r w:rsidR="00265464">
        <w:rPr>
          <w:rFonts w:ascii="Times New Roman" w:hAnsi="Times New Roman" w:cs="Times New Roman"/>
          <w:sz w:val="28"/>
          <w:szCs w:val="28"/>
        </w:rPr>
        <w:t xml:space="preserve"> Администрация Краснохолмского муниципального округа </w:t>
      </w:r>
      <w:r w:rsidR="0013639C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3614E9" w:rsidRDefault="003614E9" w:rsidP="003614E9">
      <w:pPr>
        <w:tabs>
          <w:tab w:val="center" w:pos="4677"/>
          <w:tab w:val="left" w:pos="71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 следующие изменения в муниципальную  программу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«Реализация молодежной политики   в Краснохолмском  муниципальном округе Тверской области » на 2021-2026 годы»:</w:t>
      </w:r>
    </w:p>
    <w:p w:rsidR="003614E9" w:rsidRDefault="003614E9" w:rsidP="003614E9">
      <w:pPr>
        <w:tabs>
          <w:tab w:val="center" w:pos="4677"/>
          <w:tab w:val="left" w:pos="71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Паспорте муниципальной программы «Реализация молодежной политики   в Краснохолмском  муниципальном округе Тверской области » на 2021-2026 годы»</w:t>
      </w:r>
    </w:p>
    <w:p w:rsidR="003614E9" w:rsidRDefault="00FB3EAD" w:rsidP="003614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3614E9">
        <w:rPr>
          <w:rFonts w:ascii="Times New Roman" w:hAnsi="Times New Roman" w:cs="Times New Roman"/>
          <w:sz w:val="28"/>
          <w:szCs w:val="28"/>
        </w:rPr>
        <w:t>.раздел «Объемы и источники финансирования муниципальной пр</w:t>
      </w:r>
      <w:r w:rsidR="009176D6">
        <w:rPr>
          <w:rFonts w:ascii="Times New Roman" w:hAnsi="Times New Roman" w:cs="Times New Roman"/>
          <w:sz w:val="28"/>
          <w:szCs w:val="28"/>
        </w:rPr>
        <w:t xml:space="preserve">ограммы  </w:t>
      </w:r>
      <w:r w:rsidR="003614E9">
        <w:rPr>
          <w:rFonts w:ascii="Times New Roman" w:hAnsi="Times New Roman" w:cs="Times New Roman"/>
          <w:sz w:val="28"/>
          <w:szCs w:val="28"/>
        </w:rPr>
        <w:t xml:space="preserve">  по годам ее  реализации  в разрезе подпрограмм» читать в следующей редакции: </w:t>
      </w:r>
    </w:p>
    <w:tbl>
      <w:tblPr>
        <w:tblStyle w:val="a7"/>
        <w:tblpPr w:leftFromText="180" w:rightFromText="180" w:vertAnchor="text" w:horzAnchor="margin" w:tblpXSpec="center" w:tblpY="29"/>
        <w:tblW w:w="10031" w:type="dxa"/>
        <w:tblLook w:val="04A0"/>
      </w:tblPr>
      <w:tblGrid>
        <w:gridCol w:w="2406"/>
        <w:gridCol w:w="7625"/>
      </w:tblGrid>
      <w:tr w:rsidR="003614E9" w:rsidRPr="002A1093" w:rsidTr="003614E9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4E9" w:rsidRDefault="003614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её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в разрезе подпрограмм</w:t>
            </w:r>
          </w:p>
          <w:p w:rsidR="003614E9" w:rsidRDefault="003614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2A1093" w:rsidRDefault="003614E9">
            <w:pPr>
              <w:rPr>
                <w:rFonts w:ascii="Times New Roman" w:hAnsi="Times New Roman"/>
              </w:rPr>
            </w:pPr>
            <w:r w:rsidRPr="002A10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объём </w:t>
            </w:r>
            <w:r w:rsidR="00FB3EAD" w:rsidRPr="002A1093">
              <w:rPr>
                <w:rFonts w:ascii="Times New Roman" w:hAnsi="Times New Roman"/>
                <w:sz w:val="28"/>
                <w:szCs w:val="28"/>
              </w:rPr>
              <w:t>финансирования программы на 202</w:t>
            </w:r>
            <w:r w:rsidR="00D96F62">
              <w:rPr>
                <w:rFonts w:ascii="Times New Roman" w:hAnsi="Times New Roman"/>
                <w:sz w:val="28"/>
                <w:szCs w:val="28"/>
              </w:rPr>
              <w:t>1</w:t>
            </w:r>
            <w:r w:rsidR="009176D6" w:rsidRPr="002A1093">
              <w:rPr>
                <w:rFonts w:ascii="Times New Roman" w:hAnsi="Times New Roman"/>
                <w:sz w:val="28"/>
                <w:szCs w:val="28"/>
              </w:rPr>
              <w:t xml:space="preserve">-2026 годы </w:t>
            </w:r>
            <w:r w:rsidR="00802E1E">
              <w:rPr>
                <w:rFonts w:ascii="Times New Roman" w:hAnsi="Times New Roman"/>
                <w:sz w:val="28"/>
                <w:szCs w:val="28"/>
              </w:rPr>
              <w:t>4</w:t>
            </w:r>
            <w:r w:rsidR="00376B61">
              <w:rPr>
                <w:rFonts w:ascii="Times New Roman" w:hAnsi="Times New Roman"/>
                <w:sz w:val="28"/>
                <w:szCs w:val="28"/>
              </w:rPr>
              <w:t>844,1</w:t>
            </w:r>
            <w:r w:rsidRPr="002A1093">
              <w:rPr>
                <w:rFonts w:ascii="Times New Roman" w:hAnsi="Times New Roman"/>
                <w:sz w:val="28"/>
                <w:szCs w:val="28"/>
              </w:rPr>
              <w:t xml:space="preserve"> (тыс.</w:t>
            </w:r>
            <w:r w:rsidRPr="002A1093">
              <w:rPr>
                <w:rFonts w:ascii="Times New Roman CYR" w:hAnsi="Times New Roman CYR" w:cs="Times New Roman CYR"/>
                <w:sz w:val="28"/>
                <w:szCs w:val="28"/>
              </w:rPr>
              <w:t xml:space="preserve"> рублей)</w:t>
            </w:r>
            <w:r w:rsidRPr="002A1093">
              <w:rPr>
                <w:rFonts w:ascii="Times New Roman" w:hAnsi="Times New Roman"/>
                <w:sz w:val="28"/>
                <w:szCs w:val="28"/>
              </w:rPr>
              <w:t>, в том числе:</w:t>
            </w:r>
          </w:p>
          <w:tbl>
            <w:tblPr>
              <w:tblStyle w:val="a7"/>
              <w:tblW w:w="0" w:type="auto"/>
              <w:tblInd w:w="113" w:type="dxa"/>
              <w:tblLook w:val="04A0"/>
            </w:tblPr>
            <w:tblGrid>
              <w:gridCol w:w="1722"/>
              <w:gridCol w:w="934"/>
              <w:gridCol w:w="934"/>
              <w:gridCol w:w="924"/>
              <w:gridCol w:w="924"/>
              <w:gridCol w:w="924"/>
              <w:gridCol w:w="924"/>
            </w:tblGrid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Программа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2021г.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2022г.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2023г.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2024г.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2025г.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t>2026г.</w:t>
                  </w: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96F62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 xml:space="preserve">Подпрограмма </w:t>
                  </w:r>
                </w:p>
                <w:p w:rsidR="003614E9" w:rsidRPr="002A1093" w:rsidRDefault="00D96F62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092E1A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403,8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D96F62" w:rsidP="00265464">
                  <w:pPr>
                    <w:framePr w:hSpace="180" w:wrap="around" w:vAnchor="text" w:hAnchor="margin" w:xAlign="center" w:y="29"/>
                  </w:pPr>
                  <w:r>
                    <w:rPr>
                      <w:rFonts w:ascii="Times New Roman" w:hAnsi="Times New Roman"/>
                    </w:rPr>
                    <w:t>572,7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</w:pPr>
                  <w:r>
                    <w:rPr>
                      <w:rFonts w:ascii="Times New Roman" w:hAnsi="Times New Roman"/>
                    </w:rPr>
                    <w:t>586,2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</w:pPr>
                  <w:r>
                    <w:rPr>
                      <w:rFonts w:ascii="Times New Roman" w:hAnsi="Times New Roman"/>
                    </w:rPr>
                    <w:t>586,2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</w:pPr>
                  <w:r>
                    <w:rPr>
                      <w:rFonts w:ascii="Times New Roman" w:hAnsi="Times New Roman"/>
                    </w:rPr>
                    <w:t>586,2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</w:pPr>
                  <w:r w:rsidRPr="002A1093">
                    <w:rPr>
                      <w:rFonts w:ascii="Times New Roman" w:hAnsi="Times New Roman"/>
                    </w:rPr>
                    <w:t>313,5</w:t>
                  </w: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Подпрограмма 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032415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758,1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D96F62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837,9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13639C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997,5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A1093">
                    <w:rPr>
                      <w:rFonts w:ascii="Times New Roman" w:hAnsi="Times New Roman"/>
                      <w:b/>
                    </w:rPr>
                    <w:lastRenderedPageBreak/>
                    <w:t>Всего по программе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092E1A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1161,9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D96F62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1410,6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13639C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1583,7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586,2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586,2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 w:rsidRPr="002A1093">
                    <w:rPr>
                      <w:rFonts w:ascii="Times New Roman" w:hAnsi="Times New Roman" w:cs="Times New Roman"/>
                    </w:rPr>
                    <w:t>313,5</w:t>
                  </w: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В том числе: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236ED4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Местный </w:t>
                  </w:r>
                  <w:r w:rsidR="003614E9" w:rsidRPr="002A1093">
                    <w:rPr>
                      <w:rFonts w:ascii="Times New Roman" w:hAnsi="Times New Roman"/>
                    </w:rPr>
                    <w:t>бюджет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215E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482,1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678,9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724,3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524,8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524,8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 w:rsidRPr="002A1093">
                    <w:rPr>
                      <w:rFonts w:ascii="Times New Roman" w:hAnsi="Times New Roman" w:cs="Times New Roman"/>
                    </w:rPr>
                    <w:t>313,5</w:t>
                  </w:r>
                </w:p>
              </w:tc>
            </w:tr>
            <w:tr w:rsidR="003614E9" w:rsidRPr="002A1093">
              <w:tc>
                <w:tcPr>
                  <w:tcW w:w="17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 w:rsidRPr="002A1093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032415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679,8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376B61" w:rsidRDefault="00376B61" w:rsidP="00265464">
                  <w:pPr>
                    <w:framePr w:hSpace="180" w:wrap="around" w:vAnchor="text" w:hAnchor="margin" w:xAlign="center" w:y="29"/>
                    <w:widowControl w:val="0"/>
                    <w:autoSpaceDE w:val="0"/>
                    <w:autoSpaceDN w:val="0"/>
                    <w:adjustRightInd w:val="0"/>
                    <w:ind w:right="11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731,7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2A1093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61,4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2A1093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61,4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76B61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61,4</w:t>
                  </w:r>
                </w:p>
              </w:tc>
              <w:tc>
                <w:tcPr>
                  <w:tcW w:w="9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614E9" w:rsidRPr="002A1093" w:rsidRDefault="003614E9" w:rsidP="00265464">
                  <w:pPr>
                    <w:framePr w:hSpace="180" w:wrap="around" w:vAnchor="text" w:hAnchor="margin" w:xAlign="center" w:y="29"/>
                    <w:rPr>
                      <w:rFonts w:ascii="Times New Roman" w:hAnsi="Times New Roman" w:cs="Times New Roman"/>
                    </w:rPr>
                  </w:pPr>
                  <w:r w:rsidRPr="002A1093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3614E9" w:rsidRPr="002A1093" w:rsidRDefault="003614E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2FA5" w:rsidRDefault="00AA2FA5" w:rsidP="00802E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14E9" w:rsidRPr="00AA2FA5" w:rsidRDefault="003614E9" w:rsidP="0054706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FA5" w:rsidRPr="00AA2FA5">
        <w:rPr>
          <w:rFonts w:ascii="Times New Roman" w:hAnsi="Times New Roman" w:cs="Times New Roman"/>
          <w:sz w:val="28"/>
          <w:szCs w:val="28"/>
        </w:rPr>
        <w:t>В подпрограмме 1 «Содействие всестороннему развитию и реализация потенциала молодежи Краснохолмского муниципального округа"</w:t>
      </w:r>
      <w:r w:rsidRPr="00AA2FA5">
        <w:rPr>
          <w:rFonts w:ascii="Times New Roman" w:hAnsi="Times New Roman" w:cs="Times New Roman"/>
          <w:sz w:val="28"/>
          <w:szCs w:val="28"/>
        </w:rPr>
        <w:t xml:space="preserve"> </w:t>
      </w:r>
      <w:r w:rsidR="00AA2FA5">
        <w:rPr>
          <w:rFonts w:ascii="Times New Roman" w:hAnsi="Times New Roman" w:cs="Times New Roman"/>
          <w:sz w:val="28"/>
          <w:szCs w:val="28"/>
        </w:rPr>
        <w:t>информацию о финансовых результатах</w:t>
      </w:r>
      <w:r w:rsidR="00547061">
        <w:rPr>
          <w:rFonts w:ascii="Times New Roman" w:hAnsi="Times New Roman" w:cs="Times New Roman"/>
          <w:sz w:val="28"/>
          <w:szCs w:val="28"/>
        </w:rPr>
        <w:t xml:space="preserve"> на 202</w:t>
      </w:r>
      <w:r w:rsidR="00376B61">
        <w:rPr>
          <w:rFonts w:ascii="Times New Roman" w:hAnsi="Times New Roman" w:cs="Times New Roman"/>
          <w:sz w:val="28"/>
          <w:szCs w:val="28"/>
        </w:rPr>
        <w:t>1</w:t>
      </w:r>
      <w:r w:rsidR="00547061">
        <w:rPr>
          <w:rFonts w:ascii="Times New Roman" w:hAnsi="Times New Roman" w:cs="Times New Roman"/>
          <w:sz w:val="28"/>
          <w:szCs w:val="28"/>
        </w:rPr>
        <w:t>-202</w:t>
      </w:r>
      <w:r w:rsidR="00376B61">
        <w:rPr>
          <w:rFonts w:ascii="Times New Roman" w:hAnsi="Times New Roman" w:cs="Times New Roman"/>
          <w:sz w:val="28"/>
          <w:szCs w:val="28"/>
        </w:rPr>
        <w:t>6</w:t>
      </w:r>
      <w:r w:rsidR="00547061">
        <w:rPr>
          <w:rFonts w:ascii="Times New Roman" w:hAnsi="Times New Roman" w:cs="Times New Roman"/>
          <w:sz w:val="28"/>
          <w:szCs w:val="28"/>
        </w:rPr>
        <w:t xml:space="preserve"> г.</w:t>
      </w:r>
      <w:r w:rsidR="00AA2FA5">
        <w:rPr>
          <w:rFonts w:ascii="Times New Roman" w:hAnsi="Times New Roman" w:cs="Times New Roman"/>
          <w:sz w:val="28"/>
          <w:szCs w:val="28"/>
        </w:rPr>
        <w:t>, необходимых для реализации задач подпрограммы 1 изложить в новой редакции</w:t>
      </w:r>
      <w:r w:rsidR="00AA2FA5" w:rsidRPr="00AA2FA5">
        <w:rPr>
          <w:rFonts w:ascii="Times New Roman" w:hAnsi="Times New Roman" w:cs="Times New Roman"/>
          <w:sz w:val="28"/>
          <w:szCs w:val="28"/>
        </w:rPr>
        <w:t>:</w:t>
      </w:r>
      <w:r w:rsidRPr="00AA2FA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614E9" w:rsidRDefault="003614E9" w:rsidP="005470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2189"/>
        <w:gridCol w:w="1258"/>
        <w:gridCol w:w="1226"/>
        <w:gridCol w:w="1225"/>
        <w:gridCol w:w="1224"/>
        <w:gridCol w:w="1224"/>
        <w:gridCol w:w="1224"/>
      </w:tblGrid>
      <w:tr w:rsidR="003614E9" w:rsidTr="003614E9">
        <w:tc>
          <w:tcPr>
            <w:tcW w:w="21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4E9" w:rsidRDefault="00361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  <w:p w:rsidR="003614E9" w:rsidRDefault="003614E9">
            <w:pPr>
              <w:pStyle w:val="ConsPlusNorma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3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 w:rsidP="00064987">
            <w:pPr>
              <w:pStyle w:val="ConsPlusNormal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ресурсы необходимые для реализации задач подпрограммы на 2021-2026 годы  </w:t>
            </w:r>
            <w:r w:rsidR="00064987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3050,1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(тыс. рублей)</w:t>
            </w:r>
          </w:p>
        </w:tc>
      </w:tr>
      <w:tr w:rsidR="003614E9" w:rsidRPr="005D193C" w:rsidTr="003614E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14E9" w:rsidRDefault="003614E9">
            <w:pPr>
              <w:rPr>
                <w:rFonts w:ascii="Times New Roman" w:hAnsi="Times New Roman" w:cs="Arial"/>
                <w:b/>
                <w:i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2021год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193C"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 задачи 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 w:rsidP="0013639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</w:t>
            </w:r>
            <w:r w:rsidR="0013639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2 задачи 1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2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 w:rsidP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376B61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1 задачи 2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2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376B61" w:rsidRDefault="00376B61" w:rsidP="0013639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3639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93C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 задачи 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2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376B61" w:rsidRDefault="0037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задачи 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2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AA2FA5" w:rsidRDefault="00AA2F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236.8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251,8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Default="003614E9" w:rsidP="00AA2F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 задачи 3</w:t>
            </w: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19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19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191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7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14E9" w:rsidRPr="005D193C" w:rsidTr="003614E9"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4E9" w:rsidRDefault="00361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3614E9" w:rsidRDefault="003614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21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403,8</w:t>
            </w:r>
          </w:p>
        </w:tc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AA2FA5" w:rsidRDefault="00AA2FA5" w:rsidP="00AA2FA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AA2FA5" w:rsidRDefault="00064987" w:rsidP="00136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586,</w:t>
            </w:r>
            <w:r w:rsidR="00136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064987" w:rsidP="00136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586,</w:t>
            </w:r>
            <w:r w:rsidR="00136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064987" w:rsidP="0013639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586,</w:t>
            </w:r>
            <w:r w:rsidR="001363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4E9" w:rsidRPr="005D193C" w:rsidRDefault="003614E9" w:rsidP="00AA2FA5">
            <w:pPr>
              <w:jc w:val="center"/>
            </w:pPr>
            <w:r w:rsidRPr="005D193C">
              <w:rPr>
                <w:rFonts w:ascii="Times New Roman" w:hAnsi="Times New Roman"/>
                <w:sz w:val="24"/>
                <w:szCs w:val="24"/>
              </w:rPr>
              <w:t>313,5</w:t>
            </w:r>
          </w:p>
        </w:tc>
      </w:tr>
    </w:tbl>
    <w:p w:rsidR="003614E9" w:rsidRDefault="003614E9" w:rsidP="00361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14E9" w:rsidRDefault="003614E9" w:rsidP="003614E9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66E7" w:rsidRPr="00DB469D" w:rsidRDefault="00071D24" w:rsidP="00A06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547061">
        <w:rPr>
          <w:rFonts w:ascii="Times New Roman" w:hAnsi="Times New Roman" w:cs="Times New Roman"/>
          <w:sz w:val="28"/>
          <w:szCs w:val="28"/>
        </w:rPr>
        <w:t xml:space="preserve"> В подпрограмме 2 «Содействие в обеспечении жильем молодых семей»</w:t>
      </w:r>
      <w:r w:rsidRPr="00071D24">
        <w:rPr>
          <w:rFonts w:ascii="Times New Roman" w:hAnsi="Times New Roman" w:cs="Times New Roman"/>
          <w:sz w:val="28"/>
          <w:szCs w:val="28"/>
        </w:rPr>
        <w:t xml:space="preserve"> </w:t>
      </w:r>
      <w:r w:rsidR="00547061">
        <w:rPr>
          <w:rFonts w:ascii="Times New Roman" w:hAnsi="Times New Roman" w:cs="Times New Roman"/>
          <w:sz w:val="28"/>
          <w:szCs w:val="28"/>
        </w:rPr>
        <w:t>информацию о финансовых результатах на 202</w:t>
      </w:r>
      <w:r w:rsidR="00064987">
        <w:rPr>
          <w:rFonts w:ascii="Times New Roman" w:hAnsi="Times New Roman" w:cs="Times New Roman"/>
          <w:sz w:val="28"/>
          <w:szCs w:val="28"/>
        </w:rPr>
        <w:t>1</w:t>
      </w:r>
      <w:r w:rsidR="00547061">
        <w:rPr>
          <w:rFonts w:ascii="Times New Roman" w:hAnsi="Times New Roman" w:cs="Times New Roman"/>
          <w:sz w:val="28"/>
          <w:szCs w:val="28"/>
        </w:rPr>
        <w:t>-202</w:t>
      </w:r>
      <w:r w:rsidR="00064987">
        <w:rPr>
          <w:rFonts w:ascii="Times New Roman" w:hAnsi="Times New Roman" w:cs="Times New Roman"/>
          <w:sz w:val="28"/>
          <w:szCs w:val="28"/>
        </w:rPr>
        <w:t>6</w:t>
      </w:r>
      <w:r w:rsidR="00547061">
        <w:rPr>
          <w:rFonts w:ascii="Times New Roman" w:hAnsi="Times New Roman" w:cs="Times New Roman"/>
          <w:sz w:val="28"/>
          <w:szCs w:val="28"/>
        </w:rPr>
        <w:t xml:space="preserve"> г., необходимых для реализации задачи подпрограммы 2 изложить в новой редакции</w:t>
      </w:r>
      <w:r w:rsidR="00547061" w:rsidRPr="00547061">
        <w:rPr>
          <w:rFonts w:ascii="Times New Roman" w:hAnsi="Times New Roman" w:cs="Times New Roman"/>
          <w:sz w:val="28"/>
          <w:szCs w:val="28"/>
        </w:rPr>
        <w:t>:</w:t>
      </w:r>
    </w:p>
    <w:p w:rsidR="00547061" w:rsidRPr="00DB469D" w:rsidRDefault="00547061" w:rsidP="00A066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66"/>
        <w:gridCol w:w="1286"/>
        <w:gridCol w:w="1285"/>
        <w:gridCol w:w="1284"/>
        <w:gridCol w:w="1283"/>
        <w:gridCol w:w="1283"/>
        <w:gridCol w:w="1283"/>
      </w:tblGrid>
      <w:tr w:rsidR="00A066E7" w:rsidTr="00821288">
        <w:tc>
          <w:tcPr>
            <w:tcW w:w="1866" w:type="dxa"/>
            <w:vMerge w:val="restart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7704" w:type="dxa"/>
            <w:gridSpan w:val="6"/>
          </w:tcPr>
          <w:p w:rsidR="00A066E7" w:rsidRPr="006F3F2B" w:rsidRDefault="00A066E7" w:rsidP="00547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ресурсы необходимые для реализации задач подпрограммы на 2021 – 2026  </w:t>
            </w:r>
            <w:r w:rsidR="00547061" w:rsidRPr="00547061">
              <w:rPr>
                <w:rFonts w:ascii="Times New Roman" w:hAnsi="Times New Roman" w:cs="Times New Roman"/>
                <w:b/>
                <w:sz w:val="24"/>
                <w:szCs w:val="24"/>
              </w:rPr>
              <w:t>1795</w:t>
            </w:r>
            <w:r w:rsidR="005470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7061" w:rsidRPr="005470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тыс. руб.)</w:t>
            </w:r>
          </w:p>
        </w:tc>
      </w:tr>
      <w:tr w:rsidR="00A066E7" w:rsidTr="00821288">
        <w:tc>
          <w:tcPr>
            <w:tcW w:w="1866" w:type="dxa"/>
            <w:vMerge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285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284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2023год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A066E7" w:rsidTr="00821288">
        <w:tc>
          <w:tcPr>
            <w:tcW w:w="1866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sz w:val="24"/>
                <w:szCs w:val="24"/>
              </w:rPr>
              <w:t>мероприятие 1 задачи 1</w:t>
            </w:r>
          </w:p>
        </w:tc>
        <w:tc>
          <w:tcPr>
            <w:tcW w:w="1286" w:type="dxa"/>
          </w:tcPr>
          <w:p w:rsidR="00A066E7" w:rsidRPr="006F3F2B" w:rsidRDefault="00032415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758,1</w:t>
            </w:r>
          </w:p>
        </w:tc>
        <w:tc>
          <w:tcPr>
            <w:tcW w:w="1285" w:type="dxa"/>
          </w:tcPr>
          <w:p w:rsidR="00A066E7" w:rsidRPr="00547061" w:rsidRDefault="00547061" w:rsidP="0054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61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" w:type="dxa"/>
          </w:tcPr>
          <w:p w:rsidR="00A066E7" w:rsidRPr="00547061" w:rsidRDefault="0013639C" w:rsidP="0054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3" w:type="dxa"/>
          </w:tcPr>
          <w:p w:rsidR="00A066E7" w:rsidRPr="006F3F2B" w:rsidRDefault="00A066E7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061" w:rsidTr="00821288">
        <w:tc>
          <w:tcPr>
            <w:tcW w:w="1866" w:type="dxa"/>
          </w:tcPr>
          <w:p w:rsidR="00547061" w:rsidRPr="004470F8" w:rsidRDefault="00547061" w:rsidP="00821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0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6" w:type="dxa"/>
          </w:tcPr>
          <w:p w:rsidR="00547061" w:rsidRPr="006F3F2B" w:rsidRDefault="00547061" w:rsidP="00475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758,1</w:t>
            </w:r>
          </w:p>
        </w:tc>
        <w:tc>
          <w:tcPr>
            <w:tcW w:w="1285" w:type="dxa"/>
          </w:tcPr>
          <w:p w:rsidR="00547061" w:rsidRPr="00547061" w:rsidRDefault="00547061" w:rsidP="0054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061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0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" w:type="dxa"/>
          </w:tcPr>
          <w:p w:rsidR="00547061" w:rsidRPr="00547061" w:rsidRDefault="0013639C" w:rsidP="005470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83" w:type="dxa"/>
          </w:tcPr>
          <w:p w:rsidR="00547061" w:rsidRPr="00547061" w:rsidRDefault="00547061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3" w:type="dxa"/>
          </w:tcPr>
          <w:p w:rsidR="00547061" w:rsidRPr="00547061" w:rsidRDefault="00547061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83" w:type="dxa"/>
          </w:tcPr>
          <w:p w:rsidR="00547061" w:rsidRPr="00547061" w:rsidRDefault="00547061" w:rsidP="008212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547061" w:rsidRDefault="00547061" w:rsidP="003614E9">
      <w:pPr>
        <w:tabs>
          <w:tab w:val="center" w:pos="4677"/>
          <w:tab w:val="left" w:pos="7140"/>
        </w:tabs>
        <w:autoSpaceDE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14E9" w:rsidRDefault="003614E9" w:rsidP="003614E9">
      <w:pPr>
        <w:tabs>
          <w:tab w:val="center" w:pos="4677"/>
          <w:tab w:val="left" w:pos="714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1.4.Таблицу «Характеристика муниципальной программы «Реализация молодежной политики   в Краснохолмском  муниципальном округе Тверской области » на 2021-2026 годы» изложить в новой редакции (приложение 1)</w:t>
      </w:r>
    </w:p>
    <w:p w:rsidR="003614E9" w:rsidRDefault="003614E9" w:rsidP="003614E9">
      <w:pPr>
        <w:pStyle w:val="3"/>
        <w:jc w:val="both"/>
      </w:pPr>
      <w:r>
        <w:rPr>
          <w:bCs w:val="0"/>
        </w:rPr>
        <w:lastRenderedPageBreak/>
        <w:t>2.</w:t>
      </w:r>
      <w:r w:rsidR="00547061" w:rsidRPr="00547061">
        <w:rPr>
          <w:bCs w:val="0"/>
        </w:rPr>
        <w:t xml:space="preserve"> </w:t>
      </w:r>
      <w:r>
        <w:t>Данное постановление разместить на официальном сайте Администрации Краснохолмского муниципального округа  в сети Интернет.</w:t>
      </w:r>
    </w:p>
    <w:p w:rsidR="003614E9" w:rsidRDefault="003614E9" w:rsidP="003614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47061" w:rsidRPr="005470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Контроль </w:t>
      </w:r>
      <w:r w:rsidR="00547061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а исполнением данного постановления возложить на заместителя Главы Администрации Краснохолмского муниципального округа  по социальным вопросам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Валинкину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С.Н.</w:t>
      </w:r>
    </w:p>
    <w:p w:rsidR="003614E9" w:rsidRDefault="003614E9" w:rsidP="003614E9">
      <w:pPr>
        <w:pStyle w:val="1"/>
        <w:tabs>
          <w:tab w:val="left" w:pos="708"/>
        </w:tabs>
        <w:ind w:left="0" w:firstLin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4.Постановление вступает в силу со дня его подписания.</w:t>
      </w:r>
    </w:p>
    <w:p w:rsidR="003614E9" w:rsidRDefault="003614E9" w:rsidP="003614E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7061" w:rsidRDefault="00547061" w:rsidP="003614E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061" w:rsidRDefault="00547061" w:rsidP="003614E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14E9" w:rsidRDefault="003614E9" w:rsidP="003614E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EC0" w:rsidRDefault="003614E9" w:rsidP="00547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061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</w:t>
      </w:r>
      <w:r w:rsidR="00547061">
        <w:rPr>
          <w:rFonts w:ascii="Times New Roman" w:hAnsi="Times New Roman" w:cs="Times New Roman"/>
          <w:sz w:val="28"/>
          <w:szCs w:val="28"/>
        </w:rPr>
        <w:t xml:space="preserve"> </w:t>
      </w:r>
      <w:r w:rsidRPr="00547061">
        <w:rPr>
          <w:rFonts w:ascii="Times New Roman" w:hAnsi="Times New Roman" w:cs="Times New Roman"/>
          <w:sz w:val="28"/>
          <w:szCs w:val="28"/>
        </w:rPr>
        <w:t xml:space="preserve">             В.Ю. Журавлев</w:t>
      </w: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3614E9" w:rsidRDefault="003614E9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Default="00B47EC0" w:rsidP="00B47EC0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Theme="minorHAnsi" w:hAnsi="Calibri" w:cs="Calibri"/>
          <w:color w:val="000000"/>
          <w:lang w:eastAsia="en-US"/>
        </w:rPr>
        <w:sectPr w:rsidR="00B47EC0" w:rsidSect="000949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96"/>
        <w:gridCol w:w="396"/>
        <w:gridCol w:w="396"/>
        <w:gridCol w:w="260"/>
        <w:gridCol w:w="260"/>
        <w:gridCol w:w="385"/>
        <w:gridCol w:w="384"/>
        <w:gridCol w:w="140"/>
        <w:gridCol w:w="140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3270"/>
        <w:gridCol w:w="962"/>
        <w:gridCol w:w="502"/>
        <w:gridCol w:w="502"/>
        <w:gridCol w:w="502"/>
        <w:gridCol w:w="422"/>
        <w:gridCol w:w="422"/>
        <w:gridCol w:w="422"/>
        <w:gridCol w:w="676"/>
        <w:gridCol w:w="878"/>
      </w:tblGrid>
      <w:tr w:rsidR="00B47EC0" w:rsidRPr="00B47EC0" w:rsidTr="00B47EC0">
        <w:trPr>
          <w:trHeight w:val="86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EC0" w:rsidRPr="00B47EC0" w:rsidTr="00B47EC0">
        <w:trPr>
          <w:trHeight w:val="566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2648" w:type="pct"/>
            <w:gridSpan w:val="7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Приложение № 1 к  муниципальной программе  "Реализация молодежной политики в Краснохолмском муниципальном округе Тверской области"</w:t>
            </w: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EC0" w:rsidRPr="00B47EC0" w:rsidTr="00B47EC0">
        <w:trPr>
          <w:trHeight w:val="218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на 2021-2026 годы</w:t>
            </w: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EC0" w:rsidRPr="00B47EC0" w:rsidTr="00B47EC0">
        <w:trPr>
          <w:trHeight w:val="218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B47EC0" w:rsidRPr="00B47EC0" w:rsidTr="00B47EC0">
        <w:trPr>
          <w:trHeight w:val="218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B47EC0" w:rsidRPr="00B47EC0" w:rsidTr="00B47EC0">
        <w:trPr>
          <w:trHeight w:val="218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47EC0" w:rsidRPr="00B47EC0" w:rsidTr="00B47EC0">
        <w:trPr>
          <w:trHeight w:val="242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83" w:type="pct"/>
            <w:gridSpan w:val="23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 xml:space="preserve">Характеристика   муниципальной   программы муниципального образования Краснохолмский район Тверской области </w:t>
            </w: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374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83" w:type="pct"/>
            <w:gridSpan w:val="23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 xml:space="preserve">  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"Реализация молодёжной политики в Краснохолмском муниципальном округе Тверской области" на 2021-2026 годы</w:t>
            </w: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60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42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899" w:type="pct"/>
            <w:gridSpan w:val="12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(наименование муниципальной  программы)</w:t>
            </w: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35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83" w:type="pct"/>
            <w:gridSpan w:val="23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35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49" w:type="pct"/>
            <w:gridSpan w:val="10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  <w:t>Принятые обозначения и сокращения:</w:t>
            </w: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143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304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42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299" w:type="pct"/>
            <w:gridSpan w:val="20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  <w:t>1.Программа - муниципальная  программа "Реализация молодежной политики в Краснохолмском муниципальном округе Тверской области" на 2021-2026 годы</w:t>
            </w: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69"/>
        </w:trPr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480" w:type="pct"/>
            <w:gridSpan w:val="21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  <w:t>2. Подпрограмма  - подпрограмма муниципальной  программы  "Реализация молодежной политики в Краснохолмском муниципальном округе Тверской области" на 2021-2026 годы</w:t>
            </w:r>
          </w:p>
        </w:tc>
        <w:tc>
          <w:tcPr>
            <w:tcW w:w="181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35"/>
        </w:trPr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34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1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5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3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89" w:type="pct"/>
            <w:tcBorders>
              <w:bottom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color w:val="000000"/>
                <w:sz w:val="32"/>
                <w:szCs w:val="32"/>
                <w:lang w:eastAsia="en-US"/>
              </w:rPr>
            </w:pPr>
          </w:p>
        </w:tc>
      </w:tr>
      <w:tr w:rsidR="00B47EC0" w:rsidRPr="00B47EC0" w:rsidTr="00B47EC0">
        <w:trPr>
          <w:trHeight w:val="286"/>
        </w:trPr>
        <w:tc>
          <w:tcPr>
            <w:tcW w:w="674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7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49" w:type="pct"/>
            <w:gridSpan w:val="1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Дополнительный аналитический код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Единица  измерения</w:t>
            </w:r>
          </w:p>
        </w:tc>
        <w:tc>
          <w:tcPr>
            <w:tcW w:w="724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Годы реализации программы</w:t>
            </w: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Целевое (суммарное) значение показателя</w:t>
            </w:r>
          </w:p>
        </w:tc>
      </w:tr>
      <w:tr w:rsidR="00B47EC0" w:rsidRPr="00B47EC0" w:rsidTr="00B47EC0">
        <w:trPr>
          <w:trHeight w:val="175"/>
        </w:trPr>
        <w:tc>
          <w:tcPr>
            <w:tcW w:w="2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15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15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899" w:type="pct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47EC0" w:rsidRPr="00B47EC0" w:rsidTr="00B47EC0">
        <w:trPr>
          <w:trHeight w:val="826"/>
        </w:trPr>
        <w:tc>
          <w:tcPr>
            <w:tcW w:w="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год  достижения</w:t>
            </w:r>
          </w:p>
        </w:tc>
      </w:tr>
      <w:tr w:rsidR="00B47EC0" w:rsidRPr="00B47EC0" w:rsidTr="00B47EC0">
        <w:trPr>
          <w:trHeight w:val="26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34</w:t>
            </w:r>
          </w:p>
        </w:tc>
      </w:tr>
      <w:tr w:rsidR="00B47EC0" w:rsidRPr="00B47EC0" w:rsidTr="00B47EC0">
        <w:trPr>
          <w:trHeight w:val="70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Муниципальная программа "Реализация молодёжной политики в Краснохолмском муниципальном округе Тверской области" на 2021-2026 годы 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1161,9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1410,6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1583,7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586,2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586,2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313,5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5642,1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583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  <w:t>Цель программы: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Улучшение условий для гражданского становления, эффективной социализации и самореализации молодых граждан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47EC0" w:rsidRPr="00B47EC0" w:rsidTr="00B47EC0">
        <w:trPr>
          <w:trHeight w:val="1001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цели программы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</w:t>
            </w: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Увеличение количества молодежи и подростков участвующих в мероприятиях молодежной политики в процентном отношении от общего числа молодежи до 60 %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507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цели программы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</w:t>
            </w: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Повышение уровня информированности молодежи о предоставляемых в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Краснохолмскомском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муниципальном округе </w:t>
            </w:r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lastRenderedPageBreak/>
              <w:t>возможностях для саморазвития и самореализации, выраженного в процентном в процентном отношении информированных молодых людей от общего числа молодежи до 80%</w:t>
            </w: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3 цели программы  </w:t>
            </w:r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Рост количества молодежи, выступающей за здоровый образ жизни от общего числа молодежи до 60%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2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4 цели программы </w:t>
            </w:r>
            <w:r w:rsidRPr="00B47EC0">
              <w:rPr>
                <w:rFonts w:ascii="Times New Roman" w:eastAsiaTheme="minorHAnsi" w:hAnsi="Times New Roman" w:cs="Times New Roman"/>
                <w:i/>
                <w:iCs/>
                <w:sz w:val="20"/>
                <w:szCs w:val="20"/>
                <w:lang w:eastAsia="en-US"/>
              </w:rPr>
              <w:t>Улучшение жилищных условий 6 семей за время реализации муниципальной программы или не менее  чем одной семьи в год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кол-во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0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Подпрограмма  1  Содействие всестороннему развитию и реализации потенциала молодежи Краснохолмского муниципального округа</w:t>
            </w: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403,8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572,7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586,2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586,2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586,2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313,5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3048,6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0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Задача 1 подпрограммы 1  Поддержка общественно значимых молодежных инициатив, молодежных и детских общественных объединений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30,2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78,9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64,5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332,6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574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 задачи 1  подпрограммы 1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количество реализованных молодежных социально значимых проектов                                                                                 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задачи 1 подпрограммы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доля молодежи ,принимающей  участие в деятельности детских и молодежных общественных объединений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3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Мероприятие 1 задачи 1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подрограммы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 Организация конкурсов социально-значимых, добровольческих и молодежных проектов, мероприятий или их поддержка.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150,5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4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мероприятиия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  задачи 1 подпрограммы 1 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участников молодежных социально значимых ,добровольческих проектов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0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мероприятия 1 задачи 1 подпрограммы 1 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мероприятий (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конкурсов,семинаров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съездов),содействующих  развитию молодежного движения 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63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2 задачи 1 подпрограммы 1 Участие в молодежных мероприятиях (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межрайонного,областного,международного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уровня)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5,2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53,9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182,1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мероприятия 2 задачи 1 подпрограммы 1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- количество  посещенных молодежных мероприятий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межрайонного,областного,международного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уровня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0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мероприятия 2 задачи 1 подпрограммы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участников мероприятий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межрайонного,областного,международного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уровня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590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1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3 мероприятия 2 задачи 1 подпрограммы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профессиональная переподготовка специалиста по молодежной политики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84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Задача 2 подпрограммы 1 Развитие системы мероприятий, формирующих патриотическое самосознание молодежи, правовые, культурные, духовно-нравственные и семейные ценности в молодежной среде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82,5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72,6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81,8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410,4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1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 задачи 2 подпрограммы 1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выполнение плана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мероприятий,формирующих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патриотическое самосознание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молодежи,правовые,культурные,духовно-нравственные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семейные ценности в молодежной среде 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1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задачи 2 подпрограммы 1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 доля мероприятий  , формирующих патриотическое самосознание молодежи, правовые, культурные, духовно-нравственные и семейные ценности в молодежной  среде.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97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Мероприятие 1 задачи 2 подпрограммы 1    Организация и проведение мероприятий, формирующих патриотическое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самознание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молодежи, правовые, культурные, духовно-нравственные и семейные ценности в молодежной среде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тыс.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82,5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72,6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57,5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81,8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410,4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91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мероприятиия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 задачи 2 подпрограммы 1 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участников 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мероприятий, формирующих патриотическое самосознание молодежи, правовые, культурные, духовно-нравственные и семейные ценности в молодежной среде 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</w:tr>
      <w:tr w:rsidR="00B47EC0" w:rsidRPr="00B47EC0" w:rsidTr="00B47EC0">
        <w:trPr>
          <w:trHeight w:val="101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мероприятия 1 задачи 2 подпрограммы 1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- количество мероприятий ,формирующих патриотическое самосознание молодежи ,правовые ,культурные ,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духовно-нравсенные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семеные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ценности в молодежной среде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3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Административное мероприятие задачи 2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попрограммы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 1  "Организация деятельности Молодежного Совета  при Главе Краснохолмского муниципального округа"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 административного мероприятия  задачи 2 подпрограммы 1 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проведенных заседаний Молодежного Совета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7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 административного мероприятия 2 задачи 2 подпрограммы 1 -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реализация плана  мероприятий Молодежного совета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8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Задача 3 подпрограммы 1:Развитие системы мероприятий, формирующих здоровый образ жизни и нацеленных на профилактику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ассоциальных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явлений в молодежной среде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291,1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421,2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464,2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464,2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464,2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200,7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2305,6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33CCCC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4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задачи 3 подпрограммы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участников мероприятий, нацеленных на профилактику асоциальных явлений в молодежной среде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01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задачи 3 подпрограммы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доля мероприятий, направленных  на здоровый образ жизни подростков и молодежи  в процентном отношении от общего числа  мероприятий отрасли Молодежная политика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41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1 задачи 3 подпрограммы 1  Организация и проведение мероприятий, нацеленных на формирование здорового образа жизни и профилактику асоциальных явлений в молодежной среде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149,3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151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130,7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856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47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мероприятия 1 задачи 3 подпрограммы 1 -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участников мероприятий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53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мероприятия 1 задачи 3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подрограммы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процент выполнения запланированных мероприятий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3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Б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2 задачи 3 подпрограммы 1:  Расходы на организацию временного трудоустройства несовершеннолетних детей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236,8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251,8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251,8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251,8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1130,7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5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мероприятия 2 задачи 3 подпрограммы 1 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трудоустроенных подростков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583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мероприятия 2 задачи 3 подпрограммы 1 -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трудовых объединений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кол-во трудовых объединений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67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3 задачи 3 подпрограммы 1:  Расходы на организацию отдыха детей в каникулярное время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73,3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134,7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67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Мероприятие 3 задачи 3 подпрограммы 1:  Расходы на организацию отдыха детей в каникулярное время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184,2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4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мероприятия 3 задачи 3 подпрограммы 1 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мероприятий, проведенных с использованием областных средств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мероприятий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7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мероприятия 3 задачи 3 подпрограммы 1 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участников мероприятий, проведенных с использованием областных средств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участников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6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Административное мероприятие задачи 3 подпрограммы 1.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Информирование молодежи в части безопасного поведения, действий в чрезвычайных ситуациях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20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административного  мероприятия  задачи 3 подпрограммы 1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количество проведенных информационных мероприятий для молодежи в части безопасного поведения, действий в чрезвычайных ситуациях в многодневных туристических походах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единиц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39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административного мероприятия  задачи 3 подпрограммы 1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количество участников мероприятия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единиц 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700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494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Подпрограмма 2  "Содействие в обеспечении жильем молодых семей"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758,1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837,9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997,5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2593,5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617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Задача 1 подпрограммы 2 "Решение жилищных проблем молодых семей"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758,1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837,9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997,5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2593,5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696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задачи 1 подпрограммы 2 -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молодых семей, ставших участниками подпрограммы в текущем году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5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2 задачи 1 подпрограммы 2 -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молодых семей участников подпрограммы, решивших свои жилищные проблемы в текущем году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1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Мероприятие 1 задачи 1 подпрограммы 2 - участие в областной подпрограмме "Содействие в решении социально-экономических проблем молодых семей " государственной программы Тверской области "Молодежь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Верхневолжья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" на 2017-2022 годы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тыс.руб.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758,1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837,9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997,5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2593,5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193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Административное мероприятие задачи 1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попрограммы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2 "Организация работы комиссии по включению молодых семей в список участников подпрограммы  "Содействие в решении социально-экономических проблем молодых семей и формирование семейных ценностей в молодежной среде" государственной программы Тверской области "Молодежь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Верхневолжья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" на 2017-2022 годы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630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 административного мероприятия  задачи 1 подпрограммы 2 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молодых семей, подавших заявления на включение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всписок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участников программы  "Содействие в решении социально-экономических проблем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молодых семей и формирование ценностей семейной культуры в молодежной среде" государственной программы Тверской области "Молодежь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Верхневолжья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 на 2017-2022 годы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количество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49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административного мероприятия  задачи 1подпрограммы 2 -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молодых семей 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включеных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список участников программы  "Содействие в решении социально-экономических проблем молодых семей и формирование семейных ценностей в молодежной среде" государственной программы Тверской области "Молодежь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Верхневолжья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 на 2017-2022 годы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0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Задача 2 подпрограммы 2 "Информирование молодых граждан о предоставляемых государством мерах поддержки молодых семей в решении жилищных проблем"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531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задачи 2 подпрограммы 2 -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молодых семей ,получивших информационные буклеты о подпрограмме 2 "Содействие в решении социально-экономических проблем молодых семей" и формирование ценностей семейной культуры в молодежной среде" государственной программы Тверской области "Молодежь </w:t>
            </w:r>
            <w:proofErr w:type="spellStart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Вехневолжья</w:t>
            </w:r>
            <w:proofErr w:type="spellEnd"/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 на 2017-2022 годы .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семей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</w:tr>
      <w:tr w:rsidR="00B47EC0" w:rsidRPr="00B47EC0" w:rsidTr="00B47EC0">
        <w:trPr>
          <w:trHeight w:val="89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Административное мероприятие 1  задачи 2 подпрограммы 2 -распространение информационных материалов, организация консультативно- разъяснительной работы с молодыми семьями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14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1 административного мероприятия 1 задачи 2 подпрограммы 2 -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созданных информационно-справочных материалов: буклетов, сборников с информационными материалами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90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административного мероприятия 1 задачи 2 подпрограммы 2 - 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фактическое информирование и разъяснительная работа среди молодых семей при помощи СМИ и в сети Интернет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1018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Административное мероприятие 2 задачи 2 подпрограммы 2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Участие в семинарах для работников сферы молодежной политики, сотрудников администраций муниципальных образований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722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>Показатель 1 Административного мероприятия  задачи 2 подпрограммы 2 -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количество семинаров, в которых приняли участие 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единиц 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  <w:tr w:rsidR="00B47EC0" w:rsidRPr="00B47EC0" w:rsidTr="00B47EC0">
        <w:trPr>
          <w:trHeight w:val="845"/>
        </w:trPr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Показатель 2 Административного мероприятия 2 задачи 2 подпрограммы 2 - </w:t>
            </w: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работников, которые приняли участие в семинарах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да/нет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7EC0" w:rsidRPr="00B47EC0" w:rsidRDefault="00B47EC0" w:rsidP="00B47E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47EC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</w:tr>
    </w:tbl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  <w:sectPr w:rsidR="00B47EC0" w:rsidSect="00B47E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p w:rsidR="00B47EC0" w:rsidRPr="00B47EC0" w:rsidRDefault="00B47EC0" w:rsidP="00B47EC0">
      <w:pPr>
        <w:rPr>
          <w:rFonts w:ascii="Times New Roman" w:hAnsi="Times New Roman" w:cs="Times New Roman"/>
          <w:sz w:val="28"/>
          <w:szCs w:val="28"/>
        </w:rPr>
      </w:pPr>
    </w:p>
    <w:sectPr w:rsidR="00B47EC0" w:rsidRPr="00B47EC0" w:rsidSect="0009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00E0E"/>
    <w:multiLevelType w:val="hybridMultilevel"/>
    <w:tmpl w:val="31B8AD98"/>
    <w:lvl w:ilvl="0" w:tplc="67B60AD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3614E9"/>
    <w:rsid w:val="0001007B"/>
    <w:rsid w:val="00017797"/>
    <w:rsid w:val="00032415"/>
    <w:rsid w:val="00064987"/>
    <w:rsid w:val="00071D24"/>
    <w:rsid w:val="0007360B"/>
    <w:rsid w:val="00092E1A"/>
    <w:rsid w:val="000949D3"/>
    <w:rsid w:val="0013639C"/>
    <w:rsid w:val="0013662B"/>
    <w:rsid w:val="001756B6"/>
    <w:rsid w:val="00185143"/>
    <w:rsid w:val="00191EEF"/>
    <w:rsid w:val="001A508E"/>
    <w:rsid w:val="001C6DCE"/>
    <w:rsid w:val="00236ED4"/>
    <w:rsid w:val="00246200"/>
    <w:rsid w:val="00265464"/>
    <w:rsid w:val="002A1093"/>
    <w:rsid w:val="002C35A4"/>
    <w:rsid w:val="002C474D"/>
    <w:rsid w:val="00313AC6"/>
    <w:rsid w:val="00313B79"/>
    <w:rsid w:val="0032159B"/>
    <w:rsid w:val="0034588B"/>
    <w:rsid w:val="003614E9"/>
    <w:rsid w:val="0036215E"/>
    <w:rsid w:val="00376B61"/>
    <w:rsid w:val="00380828"/>
    <w:rsid w:val="00396072"/>
    <w:rsid w:val="003B27FF"/>
    <w:rsid w:val="00485B66"/>
    <w:rsid w:val="004C176B"/>
    <w:rsid w:val="00517342"/>
    <w:rsid w:val="00544133"/>
    <w:rsid w:val="00547061"/>
    <w:rsid w:val="00551D13"/>
    <w:rsid w:val="005A2ECE"/>
    <w:rsid w:val="005D193C"/>
    <w:rsid w:val="0060354F"/>
    <w:rsid w:val="006F3F2B"/>
    <w:rsid w:val="007774A3"/>
    <w:rsid w:val="007A4973"/>
    <w:rsid w:val="007B12E0"/>
    <w:rsid w:val="00802E1E"/>
    <w:rsid w:val="008072CB"/>
    <w:rsid w:val="00852A45"/>
    <w:rsid w:val="00867B8E"/>
    <w:rsid w:val="008702C1"/>
    <w:rsid w:val="008756ED"/>
    <w:rsid w:val="009139EF"/>
    <w:rsid w:val="009176D6"/>
    <w:rsid w:val="00967000"/>
    <w:rsid w:val="009D66F0"/>
    <w:rsid w:val="00A066E7"/>
    <w:rsid w:val="00A75684"/>
    <w:rsid w:val="00AA2FA5"/>
    <w:rsid w:val="00B27B51"/>
    <w:rsid w:val="00B47EC0"/>
    <w:rsid w:val="00C36A90"/>
    <w:rsid w:val="00C75AFE"/>
    <w:rsid w:val="00D25A09"/>
    <w:rsid w:val="00D30302"/>
    <w:rsid w:val="00D43FC3"/>
    <w:rsid w:val="00D7745D"/>
    <w:rsid w:val="00D820EF"/>
    <w:rsid w:val="00D96F62"/>
    <w:rsid w:val="00DB469D"/>
    <w:rsid w:val="00DE2BBA"/>
    <w:rsid w:val="00FB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9"/>
    <w:rPr>
      <w:rFonts w:eastAsiaTheme="minorEastAsia"/>
      <w:lang w:eastAsia="ru-RU"/>
    </w:rPr>
  </w:style>
  <w:style w:type="paragraph" w:styleId="1">
    <w:name w:val="heading 1"/>
    <w:next w:val="a0"/>
    <w:link w:val="10"/>
    <w:qFormat/>
    <w:rsid w:val="003614E9"/>
    <w:pPr>
      <w:widowControl w:val="0"/>
      <w:suppressAutoHyphens/>
      <w:spacing w:before="108" w:after="108"/>
      <w:ind w:left="720" w:hanging="360"/>
      <w:jc w:val="center"/>
      <w:outlineLvl w:val="0"/>
    </w:pPr>
    <w:rPr>
      <w:rFonts w:ascii="Calibri" w:eastAsia="Lucida Sans Unicode" w:hAnsi="Calibri" w:cs="Times New Roman"/>
      <w:b/>
      <w:bCs/>
      <w:color w:val="000080"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614E9"/>
    <w:rPr>
      <w:rFonts w:ascii="Calibri" w:eastAsia="Lucida Sans Unicode" w:hAnsi="Calibri" w:cs="Times New Roman"/>
      <w:b/>
      <w:bCs/>
      <w:color w:val="000080"/>
      <w:kern w:val="2"/>
      <w:lang w:eastAsia="ar-SA"/>
    </w:rPr>
  </w:style>
  <w:style w:type="paragraph" w:styleId="a4">
    <w:name w:val="Title"/>
    <w:basedOn w:val="a"/>
    <w:link w:val="a5"/>
    <w:qFormat/>
    <w:rsid w:val="003614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1"/>
    <w:link w:val="a4"/>
    <w:rsid w:val="00361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3614E9"/>
    <w:pPr>
      <w:spacing w:after="0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Основной текст 3 Знак"/>
    <w:basedOn w:val="a1"/>
    <w:link w:val="3"/>
    <w:semiHidden/>
    <w:rsid w:val="003614E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3614E9"/>
    <w:pPr>
      <w:ind w:left="720"/>
      <w:contextualSpacing/>
    </w:pPr>
  </w:style>
  <w:style w:type="paragraph" w:customStyle="1" w:styleId="ConsPlusNormal">
    <w:name w:val="ConsPlusNormal"/>
    <w:rsid w:val="003614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2"/>
    <w:uiPriority w:val="59"/>
    <w:rsid w:val="00361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8"/>
    <w:uiPriority w:val="99"/>
    <w:semiHidden/>
    <w:unhideWhenUsed/>
    <w:rsid w:val="003614E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3614E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1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614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4012</TotalTime>
  <Pages>1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Glbuchgalter</cp:lastModifiedBy>
  <cp:revision>55</cp:revision>
  <cp:lastPrinted>2023-06-29T05:21:00Z</cp:lastPrinted>
  <dcterms:created xsi:type="dcterms:W3CDTF">2021-10-25T08:11:00Z</dcterms:created>
  <dcterms:modified xsi:type="dcterms:W3CDTF">2023-07-03T10:30:00Z</dcterms:modified>
</cp:coreProperties>
</file>